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64846" w14:textId="77777777" w:rsidR="008020C0" w:rsidRPr="007761D1" w:rsidRDefault="008020C0" w:rsidP="008020C0">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様式第６</w:t>
      </w:r>
    </w:p>
    <w:tbl>
      <w:tblPr>
        <w:tblW w:w="9698"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98"/>
      </w:tblGrid>
      <w:tr w:rsidR="008020C0" w:rsidRPr="007761D1" w14:paraId="394470FB" w14:textId="77777777">
        <w:tc>
          <w:tcPr>
            <w:tcW w:w="9698" w:type="dxa"/>
            <w:tcBorders>
              <w:top w:val="single" w:sz="4" w:space="0" w:color="000000"/>
              <w:left w:val="single" w:sz="4" w:space="0" w:color="000000"/>
              <w:bottom w:val="single" w:sz="4" w:space="0" w:color="000000"/>
              <w:right w:val="single" w:sz="4" w:space="0" w:color="000000"/>
            </w:tcBorders>
          </w:tcPr>
          <w:p w14:paraId="04E5D380" w14:textId="77777777" w:rsidR="008020C0" w:rsidRPr="007761D1"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p w14:paraId="4A3C63BE" w14:textId="577031AA" w:rsidR="00475811" w:rsidRDefault="008020C0" w:rsidP="00ED5FBA">
            <w:pPr>
              <w:suppressAutoHyphens/>
              <w:kinsoku w:val="0"/>
              <w:overflowPunct w:val="0"/>
              <w:autoSpaceDE w:val="0"/>
              <w:autoSpaceDN w:val="0"/>
              <w:adjustRightInd w:val="0"/>
              <w:spacing w:line="274" w:lineRule="atLeast"/>
              <w:jc w:val="center"/>
              <w:textAlignment w:val="baseline"/>
              <w:rPr>
                <w:rFonts w:ascii="ＭＳ ゴシック" w:eastAsia="PMingLiU" w:hAnsi="ＭＳ ゴシック"/>
                <w:color w:val="000000"/>
                <w:kern w:val="0"/>
                <w:lang w:eastAsia="zh-TW"/>
              </w:rPr>
            </w:pPr>
            <w:r w:rsidRPr="007761D1">
              <w:rPr>
                <w:rFonts w:ascii="ＭＳ ゴシック" w:eastAsia="ＭＳ ゴシック" w:hAnsi="ＭＳ ゴシック" w:hint="eastAsia"/>
                <w:color w:val="000000"/>
                <w:kern w:val="0"/>
                <w:lang w:eastAsia="zh-TW"/>
              </w:rPr>
              <w:t>中小企業信用保険法第２条第５項</w:t>
            </w:r>
          </w:p>
          <w:p w14:paraId="25EA9386" w14:textId="48AA03BB" w:rsidR="008020C0" w:rsidRPr="007761D1" w:rsidRDefault="008020C0" w:rsidP="00ED5FBA">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第</w:t>
            </w:r>
            <w:r w:rsidR="00444CB0">
              <w:rPr>
                <w:rFonts w:ascii="ＭＳ ゴシック" w:eastAsia="ＭＳ ゴシック" w:hAnsi="ＭＳ ゴシック" w:hint="eastAsia"/>
                <w:color w:val="000000"/>
                <w:kern w:val="0"/>
              </w:rPr>
              <w:t>６号</w:t>
            </w:r>
            <w:bookmarkStart w:id="0" w:name="_GoBack"/>
            <w:bookmarkEnd w:id="0"/>
            <w:r w:rsidR="00444CB0">
              <w:rPr>
                <w:rFonts w:ascii="ＭＳ ゴシック" w:eastAsia="ＭＳ ゴシック" w:hAnsi="ＭＳ ゴシック" w:hint="eastAsia"/>
                <w:color w:val="000000"/>
                <w:kern w:val="0"/>
              </w:rPr>
              <w:t>の規定による認定申請書</w:t>
            </w:r>
          </w:p>
          <w:p w14:paraId="332A52D3" w14:textId="77777777" w:rsidR="008020C0" w:rsidRPr="007761D1"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9B825A4" w14:textId="77777777" w:rsidR="008020C0" w:rsidRPr="007761D1" w:rsidRDefault="008020C0">
            <w:pPr>
              <w:suppressAutoHyphens/>
              <w:kinsoku w:val="0"/>
              <w:wordWrap w:val="0"/>
              <w:overflowPunct w:val="0"/>
              <w:autoSpaceDE w:val="0"/>
              <w:autoSpaceDN w:val="0"/>
              <w:adjustRightInd w:val="0"/>
              <w:spacing w:line="274" w:lineRule="atLeast"/>
              <w:ind w:rightChars="232" w:right="492"/>
              <w:jc w:val="righ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2AB487FA" w14:textId="77777777" w:rsidR="008020C0" w:rsidRPr="007761D1"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AD139DD" w14:textId="0656BE1C" w:rsidR="008020C0" w:rsidRPr="007761D1"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E82673">
              <w:rPr>
                <w:rFonts w:ascii="ＭＳ ゴシック" w:eastAsia="ＭＳ ゴシック" w:hAnsi="ＭＳ ゴシック" w:hint="eastAsia"/>
                <w:color w:val="000000"/>
                <w:kern w:val="0"/>
              </w:rPr>
              <w:t>蟹江町長</w:t>
            </w:r>
            <w:r w:rsidRPr="007761D1">
              <w:rPr>
                <w:rFonts w:ascii="ＭＳ ゴシック" w:eastAsia="ＭＳ ゴシック" w:hAnsi="ＭＳ ゴシック" w:hint="eastAsia"/>
                <w:color w:val="000000"/>
                <w:kern w:val="0"/>
              </w:rPr>
              <w:t xml:space="preserve">　殿</w:t>
            </w:r>
          </w:p>
          <w:p w14:paraId="24BCA267" w14:textId="77777777" w:rsidR="008020C0" w:rsidRPr="007761D1"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3AF0103" w14:textId="6AF04C7D" w:rsidR="008020C0" w:rsidRPr="007761D1" w:rsidRDefault="008020C0">
            <w:pPr>
              <w:suppressAutoHyphens/>
              <w:kinsoku w:val="0"/>
              <w:wordWrap w:val="0"/>
              <w:overflowPunct w:val="0"/>
              <w:autoSpaceDE w:val="0"/>
              <w:autoSpaceDN w:val="0"/>
              <w:adjustRightInd w:val="0"/>
              <w:spacing w:line="274" w:lineRule="atLeast"/>
              <w:ind w:rightChars="232" w:right="492"/>
              <w:jc w:val="righ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r w:rsidR="00F36C90">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p>
          <w:p w14:paraId="1BC6C7C1" w14:textId="53E71FF4" w:rsidR="008020C0" w:rsidRDefault="008020C0">
            <w:pPr>
              <w:suppressAutoHyphens/>
              <w:kinsoku w:val="0"/>
              <w:wordWrap w:val="0"/>
              <w:overflowPunct w:val="0"/>
              <w:autoSpaceDE w:val="0"/>
              <w:autoSpaceDN w:val="0"/>
              <w:adjustRightInd w:val="0"/>
              <w:spacing w:line="274" w:lineRule="atLeast"/>
              <w:ind w:rightChars="232" w:right="492"/>
              <w:jc w:val="right"/>
              <w:textAlignment w:val="baseline"/>
              <w:rPr>
                <w:rFonts w:ascii="ＭＳ ゴシック" w:eastAsia="ＭＳ ゴシック" w:hAnsi="ＭＳ ゴシック"/>
                <w:color w:val="000000"/>
                <w:kern w:val="0"/>
                <w:u w:val="single" w:color="00000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p>
          <w:p w14:paraId="64C1A7DC" w14:textId="77777777" w:rsidR="00D776C7" w:rsidRPr="007761D1" w:rsidRDefault="00D776C7" w:rsidP="00D776C7">
            <w:pPr>
              <w:suppressAutoHyphens/>
              <w:kinsoku w:val="0"/>
              <w:overflowPunct w:val="0"/>
              <w:autoSpaceDE w:val="0"/>
              <w:autoSpaceDN w:val="0"/>
              <w:adjustRightInd w:val="0"/>
              <w:spacing w:line="274" w:lineRule="atLeast"/>
              <w:ind w:rightChars="232" w:right="492"/>
              <w:jc w:val="right"/>
              <w:textAlignment w:val="baseline"/>
              <w:rPr>
                <w:rFonts w:ascii="ＭＳ ゴシック" w:eastAsia="ＭＳ ゴシック" w:hAnsi="ＭＳ ゴシック"/>
                <w:color w:val="000000"/>
                <w:spacing w:val="16"/>
                <w:kern w:val="0"/>
                <w:lang w:eastAsia="zh-TW"/>
              </w:rPr>
            </w:pPr>
          </w:p>
          <w:p w14:paraId="33E9EDBD" w14:textId="7D497DED" w:rsidR="008020C0" w:rsidRPr="007761D1" w:rsidRDefault="008020C0">
            <w:pPr>
              <w:suppressAutoHyphens/>
              <w:kinsoku w:val="0"/>
              <w:wordWrap w:val="0"/>
              <w:overflowPunct w:val="0"/>
              <w:autoSpaceDE w:val="0"/>
              <w:autoSpaceDN w:val="0"/>
              <w:adjustRightInd w:val="0"/>
              <w:spacing w:line="274" w:lineRule="atLeast"/>
              <w:ind w:rightChars="232" w:right="492"/>
              <w:jc w:val="righ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444CB0">
              <w:rPr>
                <w:rFonts w:ascii="ＭＳ ゴシック" w:eastAsia="ＭＳ ゴシック" w:hAnsi="ＭＳ ゴシック" w:hint="eastAsia"/>
                <w:color w:val="000000"/>
                <w:kern w:val="0"/>
                <w:u w:val="single" w:color="000000"/>
                <w:lang w:eastAsia="zh-TW"/>
              </w:rPr>
              <w:t xml:space="preserve">氏　名　　　　　　　　　　　　　　 </w:t>
            </w:r>
          </w:p>
          <w:p w14:paraId="5BE597D7" w14:textId="77777777" w:rsidR="008020C0" w:rsidRPr="007761D1"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p w14:paraId="11FEF112" w14:textId="4F995E7E" w:rsidR="008020C0" w:rsidRPr="007761D1" w:rsidRDefault="00D8087F">
            <w:pPr>
              <w:suppressAutoHyphens/>
              <w:kinsoku w:val="0"/>
              <w:wordWrap w:val="0"/>
              <w:overflowPunct w:val="0"/>
              <w:autoSpaceDE w:val="0"/>
              <w:autoSpaceDN w:val="0"/>
              <w:adjustRightInd w:val="0"/>
              <w:spacing w:line="274" w:lineRule="atLeast"/>
              <w:ind w:rightChars="146" w:right="3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私は</w:t>
            </w:r>
            <w:r w:rsidRPr="00FD3DCB">
              <w:rPr>
                <w:rFonts w:ascii="ＭＳ ゴシック" w:eastAsia="ＭＳ ゴシック" w:hAnsi="ＭＳ ゴシック" w:hint="eastAsia"/>
                <w:color w:val="000000"/>
                <w:kern w:val="0"/>
                <w:u w:val="single"/>
              </w:rPr>
              <w:t xml:space="preserve">　　　　　（注１）</w:t>
            </w:r>
            <w:r w:rsidR="008020C0" w:rsidRPr="007761D1">
              <w:rPr>
                <w:rFonts w:ascii="ＭＳ ゴシック" w:eastAsia="ＭＳ ゴシック" w:hAnsi="ＭＳ ゴシック" w:hint="eastAsia"/>
                <w:color w:val="000000"/>
                <w:kern w:val="0"/>
              </w:rPr>
              <w:t>が破綻金融機関等となったことに伴い、金融取引の正常化を図るため、破綻金融機関等からの借入金の返済を含めた資金調達が必要となっていますので、中小企業信用保険法第２条第５項第６号の規定に基づき認定されるようお願いします。</w:t>
            </w:r>
          </w:p>
          <w:p w14:paraId="7C72EA78" w14:textId="77777777" w:rsidR="008020C0" w:rsidRPr="007761D1"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F9A00DE" w14:textId="77777777" w:rsidR="008020C0" w:rsidRPr="007761D1"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記</w:t>
            </w:r>
          </w:p>
          <w:p w14:paraId="16976391" w14:textId="77777777" w:rsidR="008020C0" w:rsidRPr="007761D1"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8D368E6" w14:textId="3DA63B69" w:rsidR="008020C0" w:rsidRPr="007761D1" w:rsidRDefault="00FD3DC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Pr="00FD3DCB">
              <w:rPr>
                <w:rFonts w:ascii="ＭＳ ゴシック" w:eastAsia="ＭＳ ゴシック" w:hAnsi="ＭＳ ゴシック" w:hint="eastAsia"/>
                <w:color w:val="000000"/>
                <w:kern w:val="0"/>
                <w:u w:val="single"/>
              </w:rPr>
              <w:t xml:space="preserve">　　　　　　　</w:t>
            </w:r>
            <w:r w:rsidR="008020C0" w:rsidRPr="007761D1">
              <w:rPr>
                <w:rFonts w:ascii="ＭＳ ゴシック" w:eastAsia="ＭＳ ゴシック" w:hAnsi="ＭＳ ゴシック" w:hint="eastAsia"/>
                <w:color w:val="000000"/>
                <w:kern w:val="0"/>
              </w:rPr>
              <w:t>に対する借入</w:t>
            </w:r>
          </w:p>
          <w:p w14:paraId="716C145F" w14:textId="27F18B4D" w:rsidR="008020C0" w:rsidRPr="007761D1"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437232">
              <w:rPr>
                <w:rFonts w:ascii="ＭＳ ゴシック" w:eastAsia="ＭＳ ゴシック" w:hAnsi="ＭＳ ゴシック"/>
                <w:color w:val="000000"/>
                <w:kern w:val="0"/>
                <w:u w:val="single"/>
              </w:rPr>
              <w:t xml:space="preserve">      </w:t>
            </w:r>
            <w:r w:rsidRPr="00437232">
              <w:rPr>
                <w:rFonts w:ascii="ＭＳ ゴシック" w:eastAsia="ＭＳ ゴシック" w:hAnsi="ＭＳ ゴシック" w:hint="eastAsia"/>
                <w:color w:val="000000"/>
                <w:kern w:val="0"/>
                <w:u w:val="single"/>
              </w:rPr>
              <w:t>年</w:t>
            </w:r>
            <w:r w:rsidRPr="00437232">
              <w:rPr>
                <w:rFonts w:ascii="ＭＳ ゴシック" w:eastAsia="ＭＳ ゴシック" w:hAnsi="ＭＳ ゴシック"/>
                <w:color w:val="000000"/>
                <w:kern w:val="0"/>
                <w:u w:val="single"/>
              </w:rPr>
              <w:t xml:space="preserve">    </w:t>
            </w:r>
            <w:r w:rsidRPr="00437232">
              <w:rPr>
                <w:rFonts w:ascii="ＭＳ ゴシック" w:eastAsia="ＭＳ ゴシック" w:hAnsi="ＭＳ ゴシック" w:hint="eastAsia"/>
                <w:color w:val="000000"/>
                <w:kern w:val="0"/>
                <w:u w:val="single"/>
              </w:rPr>
              <w:t>月</w:t>
            </w:r>
            <w:r w:rsidRPr="00437232">
              <w:rPr>
                <w:rFonts w:ascii="ＭＳ ゴシック" w:eastAsia="ＭＳ ゴシック" w:hAnsi="ＭＳ ゴシック"/>
                <w:color w:val="000000"/>
                <w:kern w:val="0"/>
                <w:u w:val="single"/>
              </w:rPr>
              <w:t xml:space="preserve">    </w:t>
            </w:r>
            <w:r w:rsidR="00076CBA">
              <w:rPr>
                <w:rFonts w:ascii="ＭＳ ゴシック" w:eastAsia="ＭＳ ゴシック" w:hAnsi="ＭＳ ゴシック" w:hint="eastAsia"/>
                <w:color w:val="000000"/>
                <w:kern w:val="0"/>
              </w:rPr>
              <w:t>日から</w:t>
            </w:r>
            <w:r w:rsidR="00076CBA" w:rsidRPr="00437232">
              <w:rPr>
                <w:rFonts w:ascii="ＭＳ ゴシック" w:eastAsia="ＭＳ ゴシック" w:hAnsi="ＭＳ ゴシック" w:hint="eastAsia"/>
                <w:color w:val="000000"/>
                <w:kern w:val="0"/>
                <w:u w:val="single"/>
              </w:rPr>
              <w:t xml:space="preserve">　　年　　月　　日</w:t>
            </w:r>
            <w:r w:rsidR="00076CBA">
              <w:rPr>
                <w:rFonts w:ascii="ＭＳ ゴシック" w:eastAsia="ＭＳ ゴシック" w:hAnsi="ＭＳ ゴシック" w:hint="eastAsia"/>
                <w:color w:val="000000"/>
                <w:kern w:val="0"/>
              </w:rPr>
              <w:t>までの</w:t>
            </w:r>
            <w:r w:rsidR="00076CBA" w:rsidRPr="00437232">
              <w:rPr>
                <w:rFonts w:ascii="ＭＳ ゴシック" w:eastAsia="ＭＳ ゴシック" w:hAnsi="ＭＳ ゴシック" w:hint="eastAsia"/>
                <w:color w:val="000000"/>
                <w:kern w:val="0"/>
                <w:u w:val="single"/>
              </w:rPr>
              <w:t xml:space="preserve">　　　　　　</w:t>
            </w:r>
            <w:r w:rsidRPr="007761D1">
              <w:rPr>
                <w:rFonts w:ascii="ＭＳ ゴシック" w:eastAsia="ＭＳ ゴシック" w:hAnsi="ＭＳ ゴシック" w:hint="eastAsia"/>
                <w:color w:val="000000"/>
                <w:kern w:val="0"/>
              </w:rPr>
              <w:t>に</w:t>
            </w:r>
          </w:p>
          <w:p w14:paraId="5A567207" w14:textId="0951838D" w:rsidR="008020C0" w:rsidRPr="007761D1" w:rsidRDefault="00EC1B7A" w:rsidP="00EC1B7A">
            <w:pPr>
              <w:suppressAutoHyphens/>
              <w:kinsoku w:val="0"/>
              <w:wordWrap w:val="0"/>
              <w:overflowPunct w:val="0"/>
              <w:autoSpaceDE w:val="0"/>
              <w:autoSpaceDN w:val="0"/>
              <w:adjustRightInd w:val="0"/>
              <w:spacing w:line="274" w:lineRule="atLeast"/>
              <w:ind w:rightChars="146" w:right="310" w:firstLineChars="100" w:firstLine="212"/>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対</w:t>
            </w:r>
            <w:r w:rsidR="008020C0" w:rsidRPr="007761D1">
              <w:rPr>
                <w:rFonts w:ascii="ＭＳ ゴシック" w:eastAsia="ＭＳ ゴシック" w:hAnsi="ＭＳ ゴシック" w:hint="eastAsia"/>
                <w:color w:val="000000"/>
                <w:kern w:val="0"/>
              </w:rPr>
              <w:t>する借入額</w:t>
            </w:r>
            <w:r w:rsidR="008020C0" w:rsidRPr="007761D1">
              <w:rPr>
                <w:rFonts w:ascii="ＭＳ ゴシック" w:eastAsia="ＭＳ ゴシック" w:hAnsi="ＭＳ ゴシック"/>
                <w:color w:val="000000"/>
                <w:kern w:val="0"/>
              </w:rPr>
              <w:t xml:space="preserve">          </w:t>
            </w:r>
            <w:r w:rsidR="008020C0" w:rsidRPr="007761D1">
              <w:rPr>
                <w:rFonts w:ascii="ＭＳ ゴシック" w:eastAsia="ＭＳ ゴシック" w:hAnsi="ＭＳ ゴシック" w:hint="eastAsia"/>
                <w:color w:val="000000"/>
                <w:kern w:val="0"/>
              </w:rPr>
              <w:t xml:space="preserve">        </w:t>
            </w:r>
            <w:r w:rsidR="008020C0" w:rsidRPr="007761D1">
              <w:rPr>
                <w:rFonts w:ascii="ＭＳ ゴシック" w:eastAsia="ＭＳ ゴシック" w:hAnsi="ＭＳ ゴシック"/>
                <w:color w:val="000000"/>
                <w:kern w:val="0"/>
              </w:rPr>
              <w:t xml:space="preserve">                    </w:t>
            </w:r>
            <w:r w:rsidR="008020C0" w:rsidRPr="007761D1">
              <w:rPr>
                <w:rFonts w:ascii="ＭＳ ゴシック" w:eastAsia="ＭＳ ゴシック" w:hAnsi="ＭＳ ゴシック"/>
                <w:color w:val="000000"/>
                <w:kern w:val="0"/>
                <w:u w:val="single" w:color="000000"/>
              </w:rPr>
              <w:t xml:space="preserve">                    </w:t>
            </w:r>
            <w:r w:rsidR="008020C0" w:rsidRPr="007761D1">
              <w:rPr>
                <w:rFonts w:ascii="ＭＳ ゴシック" w:eastAsia="ＭＳ ゴシック" w:hAnsi="ＭＳ ゴシック" w:hint="eastAsia"/>
                <w:color w:val="000000"/>
                <w:kern w:val="0"/>
                <w:u w:val="single" w:color="000000"/>
              </w:rPr>
              <w:t>円</w:t>
            </w:r>
          </w:p>
          <w:p w14:paraId="411AB953" w14:textId="7DEE804B" w:rsidR="008020C0" w:rsidRPr="007761D1" w:rsidRDefault="008020C0" w:rsidP="008A14C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1AF2022" w14:textId="4A2B173A" w:rsidR="008020C0" w:rsidRPr="00D8087F" w:rsidRDefault="00D8087F" w:rsidP="008020C0">
      <w:pPr>
        <w:suppressAutoHyphens/>
        <w:wordWrap w:val="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（注1）</w:t>
      </w:r>
      <w:r w:rsidR="008020C0" w:rsidRPr="007761D1">
        <w:rPr>
          <w:rFonts w:ascii="ＭＳ ゴシック" w:eastAsia="ＭＳ ゴシック" w:hAnsi="ＭＳ ゴシック" w:hint="eastAsia"/>
          <w:color w:val="000000"/>
          <w:kern w:val="0"/>
        </w:rPr>
        <w:t>には、金融機関の名称を記入する。</w:t>
      </w:r>
    </w:p>
    <w:p w14:paraId="06706EC1" w14:textId="77777777" w:rsidR="008020C0" w:rsidRPr="007761D1" w:rsidRDefault="008020C0" w:rsidP="008020C0">
      <w:pPr>
        <w:suppressAutoHyphens/>
        <w:wordWrap w:val="0"/>
        <w:spacing w:line="306"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225590A5" w14:textId="77777777" w:rsidR="008020C0" w:rsidRPr="007761D1" w:rsidRDefault="008020C0" w:rsidP="007B0EC6">
      <w:pPr>
        <w:pStyle w:val="af0"/>
        <w:numPr>
          <w:ilvl w:val="0"/>
          <w:numId w:val="16"/>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1AF92EA7" w14:textId="646FF854" w:rsidR="008020C0" w:rsidRPr="008A14C1" w:rsidRDefault="008020C0" w:rsidP="007B0EC6">
      <w:pPr>
        <w:pStyle w:val="af0"/>
        <w:numPr>
          <w:ilvl w:val="0"/>
          <w:numId w:val="16"/>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36968E5A" w14:textId="5A7F56BB" w:rsidR="008A14C1" w:rsidRDefault="008A14C1" w:rsidP="008A14C1">
      <w:pPr>
        <w:suppressAutoHyphens/>
        <w:wordWrap w:val="0"/>
        <w:spacing w:line="246" w:lineRule="exact"/>
        <w:ind w:left="212"/>
        <w:jc w:val="left"/>
        <w:textAlignment w:val="baseline"/>
        <w:rPr>
          <w:rFonts w:ascii="ＭＳ ゴシック" w:eastAsia="ＭＳ ゴシック" w:hAnsi="ＭＳ ゴシック"/>
          <w:color w:val="000000"/>
          <w:spacing w:val="16"/>
          <w:kern w:val="0"/>
        </w:rPr>
      </w:pPr>
    </w:p>
    <w:p w14:paraId="6A11E6B2" w14:textId="77777777" w:rsidR="008A14C1" w:rsidRPr="00EA2AC3" w:rsidRDefault="008A14C1" w:rsidP="008A14C1">
      <w:pPr>
        <w:suppressAutoHyphens/>
        <w:kinsoku w:val="0"/>
        <w:autoSpaceDE w:val="0"/>
        <w:autoSpaceDN w:val="0"/>
        <w:spacing w:line="400" w:lineRule="exact"/>
        <w:ind w:right="98" w:firstLineChars="50" w:firstLine="106"/>
        <w:rPr>
          <w:rFonts w:ascii="ＭＳ ゴシック" w:eastAsia="ＭＳ ゴシック" w:hAnsi="ＭＳ ゴシック"/>
        </w:rPr>
      </w:pPr>
      <w:r>
        <w:rPr>
          <w:rFonts w:ascii="ＭＳ ゴシック" w:eastAsia="ＭＳ ゴシック" w:hAnsi="ＭＳ ゴシック" w:cs="ＭＳ ゴシック" w:hint="eastAsia"/>
        </w:rPr>
        <w:t xml:space="preserve">第　　号　　　　　</w:t>
      </w:r>
      <w:r w:rsidRPr="00EA2AC3">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EA2AC3">
        <w:rPr>
          <w:rFonts w:ascii="ＭＳ ゴシック" w:eastAsia="ＭＳ ゴシック" w:hAnsi="ＭＳ ゴシック" w:cs="ＭＳ ゴシック" w:hint="eastAsia"/>
        </w:rPr>
        <w:t>年　　月　　日</w:t>
      </w:r>
    </w:p>
    <w:p w14:paraId="4BCC3911" w14:textId="77777777" w:rsidR="008A14C1" w:rsidRDefault="008A14C1" w:rsidP="008A14C1">
      <w:pPr>
        <w:suppressAutoHyphens/>
        <w:kinsoku w:val="0"/>
        <w:autoSpaceDE w:val="0"/>
        <w:autoSpaceDN w:val="0"/>
        <w:spacing w:line="400" w:lineRule="exact"/>
        <w:ind w:right="98" w:firstLineChars="300" w:firstLine="636"/>
        <w:rPr>
          <w:rFonts w:ascii="ＭＳ ゴシック" w:eastAsia="ＭＳ ゴシック" w:hAnsi="ＭＳ ゴシック"/>
        </w:rPr>
      </w:pPr>
      <w:r w:rsidRPr="00EA2AC3">
        <w:rPr>
          <w:rFonts w:ascii="ＭＳ ゴシック" w:eastAsia="ＭＳ ゴシック" w:hAnsi="ＭＳ ゴシック" w:cs="ＭＳ ゴシック" w:hint="eastAsia"/>
        </w:rPr>
        <w:t>申請のとおり、相違ないことを認定します。</w:t>
      </w:r>
    </w:p>
    <w:p w14:paraId="74B62B6C" w14:textId="44876A47" w:rsidR="008A14C1" w:rsidRPr="00B32E3A" w:rsidRDefault="008A14C1" w:rsidP="008A14C1">
      <w:pPr>
        <w:suppressAutoHyphens/>
        <w:kinsoku w:val="0"/>
        <w:autoSpaceDE w:val="0"/>
        <w:autoSpaceDN w:val="0"/>
        <w:spacing w:line="400" w:lineRule="exact"/>
        <w:ind w:right="98"/>
        <w:rPr>
          <w:rFonts w:ascii="ＭＳ ゴシック" w:eastAsia="ＭＳ ゴシック" w:hAnsi="ＭＳ ゴシック" w:cs="ＭＳ ゴシック"/>
        </w:rPr>
      </w:pPr>
      <w:r>
        <w:rPr>
          <w:rFonts w:ascii="ＭＳ ゴシック" w:eastAsia="ＭＳ ゴシック" w:hAnsi="ＭＳ ゴシック" w:cs="ＭＳ ゴシック" w:hint="eastAsia"/>
        </w:rPr>
        <w:t>（注）</w:t>
      </w:r>
      <w:r>
        <w:rPr>
          <w:rFonts w:ascii="ＭＳ ゴシック" w:eastAsia="ＭＳ ゴシック" w:hAnsi="ＭＳ ゴシック" w:hint="eastAsia"/>
          <w:color w:val="000000"/>
          <w:spacing w:val="16"/>
          <w:kern w:val="0"/>
        </w:rPr>
        <w:t>信用保証協会への申込期間</w:t>
      </w:r>
      <w:r w:rsidR="00D776C7">
        <w:rPr>
          <w:rFonts w:ascii="ＭＳ ゴシック" w:eastAsia="ＭＳ ゴシック" w:hAnsi="ＭＳ ゴシック" w:cs="ＭＳ ゴシック" w:hint="eastAsia"/>
        </w:rPr>
        <w:t>：</w:t>
      </w:r>
      <w:r w:rsidR="000F7436">
        <w:rPr>
          <w:rFonts w:ascii="ＭＳ ゴシック" w:eastAsia="ＭＳ ゴシック" w:hAnsi="ＭＳ ゴシック" w:cs="ＭＳ ゴシック" w:hint="eastAsia"/>
        </w:rPr>
        <w:t>認定日から起算して</w:t>
      </w:r>
      <w:r w:rsidR="00E82673">
        <w:rPr>
          <w:rFonts w:ascii="ＭＳ ゴシック" w:eastAsia="ＭＳ ゴシック" w:hAnsi="ＭＳ ゴシック" w:cs="ＭＳ ゴシック" w:hint="eastAsia"/>
        </w:rPr>
        <w:t>３０</w:t>
      </w:r>
      <w:r w:rsidR="000F7436">
        <w:rPr>
          <w:rFonts w:ascii="ＭＳ ゴシック" w:eastAsia="ＭＳ ゴシック" w:hAnsi="ＭＳ ゴシック" w:cs="ＭＳ ゴシック" w:hint="eastAsia"/>
        </w:rPr>
        <w:t>日間</w:t>
      </w:r>
      <w:r w:rsidR="000F7436" w:rsidRPr="00B32E3A">
        <w:rPr>
          <w:rFonts w:ascii="ＭＳ ゴシック" w:eastAsia="ＭＳ ゴシック" w:hAnsi="ＭＳ ゴシック" w:cs="ＭＳ ゴシック"/>
        </w:rPr>
        <w:t xml:space="preserve"> </w:t>
      </w:r>
    </w:p>
    <w:p w14:paraId="0BACBDCE" w14:textId="77777777" w:rsidR="008A14C1" w:rsidRDefault="008A14C1" w:rsidP="008A14C1">
      <w:pPr>
        <w:ind w:firstLineChars="1700" w:firstLine="3604"/>
        <w:rPr>
          <w:rFonts w:ascii="ＭＳ ゴシック" w:eastAsia="ＭＳ ゴシック" w:hAnsi="ＭＳ ゴシック" w:cs="ＭＳ ゴシック"/>
        </w:rPr>
      </w:pPr>
    </w:p>
    <w:p w14:paraId="7CFA4D24" w14:textId="281D6B63" w:rsidR="008A14C1" w:rsidRDefault="008A14C1" w:rsidP="000F7436">
      <w:pPr>
        <w:ind w:rightChars="-270" w:right="-572" w:firstLineChars="2400" w:firstLine="5088"/>
        <w:rPr>
          <w:rFonts w:ascii="ＭＳ ゴシック" w:eastAsia="ＭＳ ゴシック" w:hAnsi="ＭＳ ゴシック" w:cs="ＭＳ ゴシック"/>
        </w:rPr>
      </w:pPr>
      <w:r w:rsidRPr="00EA2AC3">
        <w:rPr>
          <w:rFonts w:ascii="ＭＳ ゴシック" w:eastAsia="ＭＳ ゴシック" w:hAnsi="ＭＳ ゴシック" w:cs="ＭＳ ゴシック" w:hint="eastAsia"/>
        </w:rPr>
        <w:t>認定者</w:t>
      </w:r>
      <w:r>
        <w:rPr>
          <w:rFonts w:ascii="ＭＳ ゴシック" w:eastAsia="ＭＳ ゴシック" w:hAnsi="ＭＳ ゴシック" w:cs="ＭＳ ゴシック" w:hint="eastAsia"/>
        </w:rPr>
        <w:t>名</w:t>
      </w:r>
      <w:r w:rsidR="000F7436">
        <w:rPr>
          <w:rFonts w:ascii="ＭＳ ゴシック" w:eastAsia="ＭＳ ゴシック" w:hAnsi="ＭＳ ゴシック" w:cs="ＭＳ ゴシック" w:hint="eastAsia"/>
        </w:rPr>
        <w:t xml:space="preserve">　蟹江町長　</w:t>
      </w:r>
    </w:p>
    <w:p w14:paraId="0D14E47A" w14:textId="188951D6" w:rsidR="00FD77CB" w:rsidRPr="007761D1" w:rsidRDefault="00FD77CB" w:rsidP="00FD77CB">
      <w:pPr>
        <w:suppressAutoHyphens/>
        <w:wordWrap w:val="0"/>
        <w:jc w:val="left"/>
        <w:textAlignment w:val="baseline"/>
        <w:rPr>
          <w:rFonts w:ascii="ＭＳ ゴシック" w:eastAsia="ＭＳ ゴシック" w:hAnsi="ＭＳ ゴシック"/>
          <w:color w:val="000000"/>
          <w:kern w:val="0"/>
        </w:rPr>
      </w:pPr>
    </w:p>
    <w:sectPr w:rsidR="00FD77CB" w:rsidRPr="007761D1"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006D60" w:rsidRDefault="00006D60">
      <w:r>
        <w:separator/>
      </w:r>
    </w:p>
  </w:endnote>
  <w:endnote w:type="continuationSeparator" w:id="0">
    <w:p w14:paraId="0A6E9193" w14:textId="77777777" w:rsidR="00006D60" w:rsidRDefault="00006D60">
      <w:r>
        <w:continuationSeparator/>
      </w:r>
    </w:p>
  </w:endnote>
  <w:endnote w:type="continuationNotice" w:id="1">
    <w:p w14:paraId="1D3F8BB1" w14:textId="77777777" w:rsidR="00006D60" w:rsidRDefault="00006D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92146" w14:textId="59A1D900" w:rsidR="00006D60" w:rsidRDefault="00006D60" w:rsidP="00FD77CB">
    <w:pPr>
      <w:pStyle w:val="a8"/>
    </w:pPr>
  </w:p>
  <w:p w14:paraId="1CBE41CD" w14:textId="77777777" w:rsidR="00006D60" w:rsidRDefault="00006D60"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006D60" w:rsidRDefault="00006D60">
      <w:r>
        <w:separator/>
      </w:r>
    </w:p>
  </w:footnote>
  <w:footnote w:type="continuationSeparator" w:id="0">
    <w:p w14:paraId="16AE826B" w14:textId="77777777" w:rsidR="00006D60" w:rsidRDefault="00006D60">
      <w:r>
        <w:continuationSeparator/>
      </w:r>
    </w:p>
  </w:footnote>
  <w:footnote w:type="continuationNotice" w:id="1">
    <w:p w14:paraId="5FBD7478" w14:textId="77777777" w:rsidR="00006D60" w:rsidRDefault="00006D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D"/>
    <w:rsid w:val="00000A1F"/>
    <w:rsid w:val="000010D7"/>
    <w:rsid w:val="000018EC"/>
    <w:rsid w:val="00002B9C"/>
    <w:rsid w:val="00003162"/>
    <w:rsid w:val="00003849"/>
    <w:rsid w:val="00003F32"/>
    <w:rsid w:val="00004263"/>
    <w:rsid w:val="000046C7"/>
    <w:rsid w:val="00004DCA"/>
    <w:rsid w:val="000068BF"/>
    <w:rsid w:val="00006D60"/>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D9E"/>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83D"/>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CBA"/>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33"/>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436"/>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82E"/>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2F7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A81"/>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232"/>
    <w:rsid w:val="00437DCE"/>
    <w:rsid w:val="00437E20"/>
    <w:rsid w:val="00440A1A"/>
    <w:rsid w:val="00440B84"/>
    <w:rsid w:val="00442135"/>
    <w:rsid w:val="0044313E"/>
    <w:rsid w:val="00444162"/>
    <w:rsid w:val="004449EB"/>
    <w:rsid w:val="00444CB0"/>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811"/>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038"/>
    <w:rsid w:val="0056166E"/>
    <w:rsid w:val="0056240C"/>
    <w:rsid w:val="00562589"/>
    <w:rsid w:val="00562712"/>
    <w:rsid w:val="005630F4"/>
    <w:rsid w:val="0056342A"/>
    <w:rsid w:val="00563532"/>
    <w:rsid w:val="0056437B"/>
    <w:rsid w:val="00564853"/>
    <w:rsid w:val="005649FD"/>
    <w:rsid w:val="00566BB2"/>
    <w:rsid w:val="00566CE8"/>
    <w:rsid w:val="00570802"/>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24"/>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233"/>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47BB1"/>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989"/>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1DB"/>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B79F3"/>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75B"/>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7D6"/>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C1"/>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68C2"/>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2C0"/>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A80"/>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1F52"/>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5B5"/>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8F6"/>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E04"/>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C03"/>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0A1B"/>
    <w:rsid w:val="00C1105F"/>
    <w:rsid w:val="00C113D5"/>
    <w:rsid w:val="00C11E38"/>
    <w:rsid w:val="00C12148"/>
    <w:rsid w:val="00C124C4"/>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2E3"/>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776C7"/>
    <w:rsid w:val="00D8003C"/>
    <w:rsid w:val="00D80634"/>
    <w:rsid w:val="00D8087F"/>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278B"/>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4C5F"/>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673"/>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1B7A"/>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5FBA"/>
    <w:rsid w:val="00ED6317"/>
    <w:rsid w:val="00ED6AD7"/>
    <w:rsid w:val="00ED6C8B"/>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6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6C90"/>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3DCB"/>
    <w:rsid w:val="00FD5216"/>
    <w:rsid w:val="00FD5661"/>
    <w:rsid w:val="00FD56AE"/>
    <w:rsid w:val="00FD58FA"/>
    <w:rsid w:val="00FD6BB7"/>
    <w:rsid w:val="00FD6F4B"/>
    <w:rsid w:val="00FD7028"/>
    <w:rsid w:val="00FD709A"/>
    <w:rsid w:val="00FD7275"/>
    <w:rsid w:val="00FD759B"/>
    <w:rsid w:val="00FD77C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D665C0CA-D212-4619-BE7E-B4D06B66D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Pages>
  <Words>374</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村上 陽の絵</cp:lastModifiedBy>
  <cp:revision>52</cp:revision>
  <cp:lastPrinted>2024-09-30T11:50:00Z</cp:lastPrinted>
  <dcterms:created xsi:type="dcterms:W3CDTF">2024-09-30T11:54:00Z</dcterms:created>
  <dcterms:modified xsi:type="dcterms:W3CDTF">2025-01-28T08:59:00Z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