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
        <w:gridCol w:w="987"/>
        <w:gridCol w:w="2176"/>
        <w:gridCol w:w="943"/>
        <w:gridCol w:w="2222"/>
        <w:gridCol w:w="896"/>
        <w:gridCol w:w="2669"/>
      </w:tblGrid>
      <w:tr w:rsidR="006032B7" w14:paraId="6819C29F" w14:textId="77777777" w:rsidTr="006032B7">
        <w:trPr>
          <w:trHeight w:val="400"/>
        </w:trPr>
        <w:tc>
          <w:tcPr>
            <w:tcW w:w="9918" w:type="dxa"/>
            <w:gridSpan w:val="7"/>
            <w:tcBorders>
              <w:top w:val="single" w:sz="4" w:space="0" w:color="auto"/>
              <w:left w:val="single" w:sz="4" w:space="0" w:color="auto"/>
              <w:bottom w:val="single" w:sz="4" w:space="0" w:color="auto"/>
              <w:right w:val="single" w:sz="4" w:space="0" w:color="auto"/>
            </w:tcBorders>
            <w:hideMark/>
          </w:tcPr>
          <w:p w14:paraId="23434E26" w14:textId="77777777" w:rsidR="006032B7" w:rsidRDefault="006032B7">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6032B7" w14:paraId="31B6FF39" w14:textId="77777777" w:rsidTr="006032B7">
        <w:trPr>
          <w:gridBefore w:val="1"/>
          <w:wBefore w:w="25" w:type="dxa"/>
          <w:trHeight w:val="372"/>
        </w:trPr>
        <w:tc>
          <w:tcPr>
            <w:tcW w:w="987" w:type="dxa"/>
            <w:tcBorders>
              <w:top w:val="single" w:sz="24" w:space="0" w:color="auto"/>
              <w:left w:val="single" w:sz="24" w:space="0" w:color="auto"/>
              <w:bottom w:val="single" w:sz="24" w:space="0" w:color="auto"/>
              <w:right w:val="dashSmallGap" w:sz="4" w:space="0" w:color="auto"/>
            </w:tcBorders>
          </w:tcPr>
          <w:p w14:paraId="3F4C3E28" w14:textId="77777777" w:rsidR="006032B7" w:rsidRDefault="006032B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2176" w:type="dxa"/>
            <w:tcBorders>
              <w:top w:val="single" w:sz="24" w:space="0" w:color="auto"/>
              <w:left w:val="dashSmallGap" w:sz="4" w:space="0" w:color="auto"/>
              <w:bottom w:val="single" w:sz="24" w:space="0" w:color="auto"/>
              <w:right w:val="single" w:sz="24" w:space="0" w:color="auto"/>
            </w:tcBorders>
          </w:tcPr>
          <w:p w14:paraId="6AF949B0" w14:textId="77777777" w:rsidR="006032B7" w:rsidRDefault="006032B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943" w:type="dxa"/>
            <w:tcBorders>
              <w:top w:val="single" w:sz="4" w:space="0" w:color="auto"/>
              <w:left w:val="single" w:sz="24" w:space="0" w:color="auto"/>
              <w:bottom w:val="single" w:sz="4" w:space="0" w:color="auto"/>
              <w:right w:val="dashSmallGap" w:sz="4" w:space="0" w:color="auto"/>
            </w:tcBorders>
          </w:tcPr>
          <w:p w14:paraId="788CD7E0"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22" w:type="dxa"/>
            <w:tcBorders>
              <w:top w:val="single" w:sz="4" w:space="0" w:color="auto"/>
              <w:left w:val="dashSmallGap" w:sz="4" w:space="0" w:color="auto"/>
              <w:bottom w:val="single" w:sz="4" w:space="0" w:color="auto"/>
              <w:right w:val="single" w:sz="4" w:space="0" w:color="auto"/>
            </w:tcBorders>
          </w:tcPr>
          <w:p w14:paraId="4E429ECA"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896" w:type="dxa"/>
            <w:tcBorders>
              <w:top w:val="single" w:sz="4" w:space="0" w:color="auto"/>
              <w:left w:val="single" w:sz="4" w:space="0" w:color="auto"/>
              <w:bottom w:val="single" w:sz="4" w:space="0" w:color="auto"/>
              <w:right w:val="dashSmallGap" w:sz="4" w:space="0" w:color="auto"/>
            </w:tcBorders>
          </w:tcPr>
          <w:p w14:paraId="6CD2934E"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669" w:type="dxa"/>
            <w:tcBorders>
              <w:top w:val="single" w:sz="4" w:space="0" w:color="auto"/>
              <w:left w:val="dashSmallGap" w:sz="4" w:space="0" w:color="auto"/>
              <w:bottom w:val="single" w:sz="4" w:space="0" w:color="auto"/>
              <w:right w:val="single" w:sz="4" w:space="0" w:color="auto"/>
            </w:tcBorders>
          </w:tcPr>
          <w:p w14:paraId="656A1510"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032B7" w14:paraId="4F339909" w14:textId="77777777" w:rsidTr="006032B7">
        <w:trPr>
          <w:gridBefore w:val="1"/>
          <w:wBefore w:w="25" w:type="dxa"/>
          <w:trHeight w:val="388"/>
        </w:trPr>
        <w:tc>
          <w:tcPr>
            <w:tcW w:w="987" w:type="dxa"/>
            <w:tcBorders>
              <w:top w:val="single" w:sz="24" w:space="0" w:color="auto"/>
              <w:left w:val="single" w:sz="4" w:space="0" w:color="auto"/>
              <w:bottom w:val="single" w:sz="4" w:space="0" w:color="auto"/>
              <w:right w:val="dashSmallGap" w:sz="4" w:space="0" w:color="auto"/>
            </w:tcBorders>
          </w:tcPr>
          <w:p w14:paraId="546A0393"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176" w:type="dxa"/>
            <w:tcBorders>
              <w:top w:val="single" w:sz="24" w:space="0" w:color="auto"/>
              <w:left w:val="dashSmallGap" w:sz="4" w:space="0" w:color="auto"/>
              <w:bottom w:val="single" w:sz="4" w:space="0" w:color="auto"/>
              <w:right w:val="single" w:sz="4" w:space="0" w:color="auto"/>
            </w:tcBorders>
          </w:tcPr>
          <w:p w14:paraId="0217FE64"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943" w:type="dxa"/>
            <w:tcBorders>
              <w:top w:val="single" w:sz="4" w:space="0" w:color="auto"/>
              <w:left w:val="single" w:sz="4" w:space="0" w:color="auto"/>
              <w:bottom w:val="single" w:sz="4" w:space="0" w:color="auto"/>
              <w:right w:val="dashSmallGap" w:sz="4" w:space="0" w:color="auto"/>
            </w:tcBorders>
          </w:tcPr>
          <w:p w14:paraId="6D86E997"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22" w:type="dxa"/>
            <w:tcBorders>
              <w:top w:val="single" w:sz="4" w:space="0" w:color="auto"/>
              <w:left w:val="dashSmallGap" w:sz="4" w:space="0" w:color="auto"/>
              <w:bottom w:val="single" w:sz="4" w:space="0" w:color="auto"/>
              <w:right w:val="single" w:sz="4" w:space="0" w:color="auto"/>
            </w:tcBorders>
          </w:tcPr>
          <w:p w14:paraId="6BBC2697"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896" w:type="dxa"/>
            <w:tcBorders>
              <w:top w:val="single" w:sz="4" w:space="0" w:color="auto"/>
              <w:left w:val="single" w:sz="4" w:space="0" w:color="auto"/>
              <w:bottom w:val="single" w:sz="4" w:space="0" w:color="auto"/>
              <w:right w:val="dashSmallGap" w:sz="4" w:space="0" w:color="auto"/>
            </w:tcBorders>
          </w:tcPr>
          <w:p w14:paraId="2C214C71"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669" w:type="dxa"/>
            <w:tcBorders>
              <w:top w:val="single" w:sz="4" w:space="0" w:color="auto"/>
              <w:left w:val="dashSmallGap" w:sz="4" w:space="0" w:color="auto"/>
              <w:bottom w:val="single" w:sz="4" w:space="0" w:color="auto"/>
              <w:right w:val="single" w:sz="4" w:space="0" w:color="auto"/>
            </w:tcBorders>
          </w:tcPr>
          <w:p w14:paraId="147E5FF3"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982CB1C" w14:textId="77777777" w:rsidR="006032B7" w:rsidRDefault="006032B7" w:rsidP="006032B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様式第５－（ロ）－②</w:t>
      </w:r>
    </w:p>
    <w:tbl>
      <w:tblPr>
        <w:tblW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035"/>
      </w:tblGrid>
      <w:tr w:rsidR="006032B7" w14:paraId="73300046" w14:textId="77777777" w:rsidTr="006032B7">
        <w:tc>
          <w:tcPr>
            <w:tcW w:w="10035" w:type="dxa"/>
            <w:tcBorders>
              <w:top w:val="single" w:sz="4" w:space="0" w:color="000000"/>
              <w:left w:val="single" w:sz="4" w:space="0" w:color="000000"/>
              <w:bottom w:val="single" w:sz="4" w:space="0" w:color="000000"/>
              <w:right w:val="single" w:sz="4" w:space="0" w:color="000000"/>
            </w:tcBorders>
          </w:tcPr>
          <w:p w14:paraId="79B6A6AB" w14:textId="77777777" w:rsidR="006032B7" w:rsidRDefault="006032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F24E27B" w14:textId="77777777" w:rsidR="006032B7" w:rsidRDefault="006032B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中小企業信用保険法第２条第５項第５号の規定による認定申請書（ロ－②）</w:t>
            </w:r>
          </w:p>
          <w:p w14:paraId="75118C54" w14:textId="77777777" w:rsidR="006032B7" w:rsidRDefault="006032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D417843" w14:textId="77777777" w:rsidR="006032B7" w:rsidRDefault="006032B7">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13AF8506" w14:textId="77777777" w:rsidR="006032B7" w:rsidRDefault="006032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F8EF31F" w14:textId="77777777" w:rsidR="006032B7" w:rsidRDefault="006032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蟹江町長　殿</w:t>
            </w:r>
          </w:p>
          <w:p w14:paraId="3A11D217" w14:textId="77777777" w:rsidR="006032B7" w:rsidRDefault="006032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8B5906D" w14:textId="77777777" w:rsidR="006032B7" w:rsidRDefault="006032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487277CB" w14:textId="77777777" w:rsidR="006032B7" w:rsidRDefault="006032B7">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u w:val="single" w:color="000000"/>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14:paraId="6A6A8A8C" w14:textId="77777777" w:rsidR="006032B7" w:rsidRDefault="006032B7">
            <w:pPr>
              <w:suppressAutoHyphens/>
              <w:kinsoku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spacing w:val="16"/>
                <w:kern w:val="0"/>
                <w:lang w:eastAsia="zh-TW"/>
              </w:rPr>
            </w:pPr>
          </w:p>
          <w:p w14:paraId="14521AF7" w14:textId="77777777" w:rsidR="006032B7" w:rsidRDefault="006032B7">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p>
          <w:p w14:paraId="2CE1441B" w14:textId="77777777" w:rsidR="006032B7" w:rsidRDefault="006032B7">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8FE997F" w14:textId="77777777" w:rsidR="006032B7" w:rsidRDefault="006032B7">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3A53873C" w14:textId="77777777" w:rsidR="006032B7" w:rsidRDefault="006032B7">
            <w:pPr>
              <w:pStyle w:val="af8"/>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176"/>
              <w:gridCol w:w="943"/>
              <w:gridCol w:w="2222"/>
              <w:gridCol w:w="896"/>
              <w:gridCol w:w="2527"/>
            </w:tblGrid>
            <w:tr w:rsidR="006032B7" w14:paraId="0BC9AA3B" w14:textId="77777777">
              <w:trPr>
                <w:trHeight w:val="372"/>
              </w:trPr>
              <w:tc>
                <w:tcPr>
                  <w:tcW w:w="987" w:type="dxa"/>
                  <w:tcBorders>
                    <w:top w:val="single" w:sz="24" w:space="0" w:color="auto"/>
                    <w:left w:val="single" w:sz="24" w:space="0" w:color="auto"/>
                    <w:bottom w:val="single" w:sz="24" w:space="0" w:color="auto"/>
                    <w:right w:val="dashSmallGap" w:sz="4" w:space="0" w:color="auto"/>
                  </w:tcBorders>
                </w:tcPr>
                <w:p w14:paraId="3177EA6E" w14:textId="77777777" w:rsidR="006032B7" w:rsidRDefault="006032B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2176" w:type="dxa"/>
                  <w:tcBorders>
                    <w:top w:val="single" w:sz="24" w:space="0" w:color="auto"/>
                    <w:left w:val="dashSmallGap" w:sz="4" w:space="0" w:color="auto"/>
                    <w:bottom w:val="single" w:sz="24" w:space="0" w:color="auto"/>
                    <w:right w:val="single" w:sz="24" w:space="0" w:color="auto"/>
                  </w:tcBorders>
                </w:tcPr>
                <w:p w14:paraId="60694B6F" w14:textId="77777777" w:rsidR="006032B7" w:rsidRDefault="006032B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943" w:type="dxa"/>
                  <w:tcBorders>
                    <w:top w:val="single" w:sz="4" w:space="0" w:color="auto"/>
                    <w:left w:val="single" w:sz="24" w:space="0" w:color="auto"/>
                    <w:bottom w:val="single" w:sz="4" w:space="0" w:color="auto"/>
                    <w:right w:val="dashSmallGap" w:sz="4" w:space="0" w:color="auto"/>
                  </w:tcBorders>
                </w:tcPr>
                <w:p w14:paraId="427FDA7C"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22" w:type="dxa"/>
                  <w:tcBorders>
                    <w:top w:val="single" w:sz="4" w:space="0" w:color="auto"/>
                    <w:left w:val="dashSmallGap" w:sz="4" w:space="0" w:color="auto"/>
                    <w:bottom w:val="single" w:sz="4" w:space="0" w:color="auto"/>
                    <w:right w:val="single" w:sz="4" w:space="0" w:color="auto"/>
                  </w:tcBorders>
                </w:tcPr>
                <w:p w14:paraId="3DED95DF"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896" w:type="dxa"/>
                  <w:tcBorders>
                    <w:top w:val="single" w:sz="4" w:space="0" w:color="auto"/>
                    <w:left w:val="single" w:sz="4" w:space="0" w:color="auto"/>
                    <w:bottom w:val="single" w:sz="4" w:space="0" w:color="auto"/>
                    <w:right w:val="dashSmallGap" w:sz="4" w:space="0" w:color="auto"/>
                  </w:tcBorders>
                </w:tcPr>
                <w:p w14:paraId="5E9B6925"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527" w:type="dxa"/>
                  <w:tcBorders>
                    <w:top w:val="single" w:sz="4" w:space="0" w:color="auto"/>
                    <w:left w:val="dashSmallGap" w:sz="4" w:space="0" w:color="auto"/>
                    <w:bottom w:val="single" w:sz="4" w:space="0" w:color="auto"/>
                    <w:right w:val="single" w:sz="4" w:space="0" w:color="auto"/>
                  </w:tcBorders>
                </w:tcPr>
                <w:p w14:paraId="0B1DA82E"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032B7" w14:paraId="1C1DA50B" w14:textId="77777777">
              <w:trPr>
                <w:trHeight w:val="388"/>
              </w:trPr>
              <w:tc>
                <w:tcPr>
                  <w:tcW w:w="987" w:type="dxa"/>
                  <w:tcBorders>
                    <w:top w:val="single" w:sz="24" w:space="0" w:color="auto"/>
                    <w:left w:val="single" w:sz="4" w:space="0" w:color="auto"/>
                    <w:bottom w:val="single" w:sz="4" w:space="0" w:color="auto"/>
                    <w:right w:val="dashSmallGap" w:sz="4" w:space="0" w:color="auto"/>
                  </w:tcBorders>
                </w:tcPr>
                <w:p w14:paraId="529451C7"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176" w:type="dxa"/>
                  <w:tcBorders>
                    <w:top w:val="single" w:sz="24" w:space="0" w:color="auto"/>
                    <w:left w:val="dashSmallGap" w:sz="4" w:space="0" w:color="auto"/>
                    <w:bottom w:val="single" w:sz="4" w:space="0" w:color="auto"/>
                    <w:right w:val="single" w:sz="4" w:space="0" w:color="auto"/>
                  </w:tcBorders>
                </w:tcPr>
                <w:p w14:paraId="1F122FEA"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943" w:type="dxa"/>
                  <w:tcBorders>
                    <w:top w:val="single" w:sz="4" w:space="0" w:color="auto"/>
                    <w:left w:val="single" w:sz="4" w:space="0" w:color="auto"/>
                    <w:bottom w:val="single" w:sz="4" w:space="0" w:color="auto"/>
                    <w:right w:val="dashSmallGap" w:sz="4" w:space="0" w:color="auto"/>
                  </w:tcBorders>
                </w:tcPr>
                <w:p w14:paraId="17C4D7B6"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22" w:type="dxa"/>
                  <w:tcBorders>
                    <w:top w:val="single" w:sz="4" w:space="0" w:color="auto"/>
                    <w:left w:val="dashSmallGap" w:sz="4" w:space="0" w:color="auto"/>
                    <w:bottom w:val="single" w:sz="4" w:space="0" w:color="auto"/>
                    <w:right w:val="single" w:sz="4" w:space="0" w:color="auto"/>
                  </w:tcBorders>
                </w:tcPr>
                <w:p w14:paraId="75942154"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896" w:type="dxa"/>
                  <w:tcBorders>
                    <w:top w:val="single" w:sz="4" w:space="0" w:color="auto"/>
                    <w:left w:val="single" w:sz="4" w:space="0" w:color="auto"/>
                    <w:bottom w:val="single" w:sz="4" w:space="0" w:color="auto"/>
                    <w:right w:val="dashSmallGap" w:sz="4" w:space="0" w:color="auto"/>
                  </w:tcBorders>
                </w:tcPr>
                <w:p w14:paraId="4ECF86E8"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527" w:type="dxa"/>
                  <w:tcBorders>
                    <w:top w:val="single" w:sz="4" w:space="0" w:color="auto"/>
                    <w:left w:val="dashSmallGap" w:sz="4" w:space="0" w:color="auto"/>
                    <w:bottom w:val="single" w:sz="4" w:space="0" w:color="auto"/>
                    <w:right w:val="single" w:sz="4" w:space="0" w:color="auto"/>
                  </w:tcBorders>
                </w:tcPr>
                <w:p w14:paraId="0A7741A2" w14:textId="77777777" w:rsidR="006032B7" w:rsidRDefault="006032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8514B86" w14:textId="77777777" w:rsidR="006032B7" w:rsidRDefault="006032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1CB13D2" w14:textId="77777777" w:rsidR="006032B7" w:rsidRDefault="006032B7">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06C4255A" w14:textId="77777777" w:rsidR="006032B7" w:rsidRDefault="006032B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記</w:t>
            </w:r>
          </w:p>
          <w:p w14:paraId="2DD99ACE" w14:textId="77777777" w:rsidR="006032B7" w:rsidRDefault="006032B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01491A7" w14:textId="77777777" w:rsidR="006032B7" w:rsidRDefault="006032B7">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u w:val="single"/>
                <w:lang w:eastAsia="zh-TW"/>
              </w:rPr>
              <w:t xml:space="preserve">　　　年　　　月　　　日</w:t>
            </w:r>
          </w:p>
          <w:p w14:paraId="00246BB8" w14:textId="77777777" w:rsidR="006032B7" w:rsidRDefault="006032B7" w:rsidP="006032B7">
            <w:pPr>
              <w:pStyle w:val="af0"/>
              <w:numPr>
                <w:ilvl w:val="0"/>
                <w:numId w:val="50"/>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原油等の仕入単価の上昇（注２）</w:t>
            </w:r>
          </w:p>
          <w:p w14:paraId="1045203A" w14:textId="77777777" w:rsidR="006032B7" w:rsidRDefault="006032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Ｅ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指定業種に係る上昇率</w:t>
            </w:r>
            <w:r>
              <w:rPr>
                <w:rFonts w:ascii="ＭＳ ゴシック" w:eastAsia="ＭＳ ゴシック" w:hAnsi="ＭＳ ゴシック" w:hint="eastAsia"/>
                <w:color w:val="000000"/>
                <w:kern w:val="0"/>
                <w:u w:val="single"/>
              </w:rPr>
              <w:softHyphen/>
            </w:r>
            <w:r>
              <w:rPr>
                <w:rFonts w:ascii="ＭＳ ゴシック" w:eastAsia="ＭＳ ゴシック" w:hAnsi="ＭＳ ゴシック" w:hint="eastAsia"/>
                <w:color w:val="000000"/>
                <w:kern w:val="0"/>
                <w:u w:val="single"/>
              </w:rPr>
              <w:softHyphen/>
              <w:t xml:space="preserve">　　　　　　　   ％</w:t>
            </w:r>
          </w:p>
          <w:p w14:paraId="46F21542" w14:textId="77777777" w:rsidR="006032B7" w:rsidRDefault="006032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  ×100－100　 　　　　　　　　     　　 　</w:t>
            </w:r>
          </w:p>
          <w:p w14:paraId="5026520F" w14:textId="77777777" w:rsidR="006032B7" w:rsidRDefault="006032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Ｅ：原油等の最近１か月間における平均仕入れ単価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指定業種に係る平均仕入単価　　　円</w:t>
            </w:r>
          </w:p>
          <w:p w14:paraId="6926E7A2" w14:textId="77777777" w:rsidR="006032B7" w:rsidRDefault="006032B7">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w:t>
            </w:r>
          </w:p>
          <w:p w14:paraId="1491180F" w14:textId="77777777" w:rsidR="006032B7" w:rsidRDefault="006032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ｅ：Ｅの期間に対応する前年１か月間の平均仕入れ単価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指定業種に係る平均仕入単価 　 　円</w:t>
            </w:r>
          </w:p>
          <w:p w14:paraId="1D54A1A3" w14:textId="77777777" w:rsidR="006032B7" w:rsidRDefault="006032B7">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w:t>
            </w:r>
          </w:p>
          <w:p w14:paraId="52C9A7CE" w14:textId="77777777" w:rsidR="006032B7" w:rsidRDefault="006032B7" w:rsidP="006032B7">
            <w:pPr>
              <w:pStyle w:val="af0"/>
              <w:numPr>
                <w:ilvl w:val="0"/>
                <w:numId w:val="50"/>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原油等が売上原価に占める割合（注２）</w:t>
            </w:r>
          </w:p>
          <w:p w14:paraId="1D376F84" w14:textId="77777777" w:rsidR="006032B7" w:rsidRDefault="006032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指定業種に係る依存率　　　　　　　　％</w:t>
            </w:r>
          </w:p>
          <w:p w14:paraId="72BDE115" w14:textId="77777777" w:rsidR="006032B7" w:rsidRDefault="006032B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全体に係る依存率　　　　 　　       ％</w:t>
            </w:r>
          </w:p>
          <w:p w14:paraId="7970E36D" w14:textId="77777777" w:rsidR="006032B7" w:rsidRDefault="006032B7">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7AD1D616" w14:textId="77777777" w:rsidR="006032B7" w:rsidRDefault="006032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Ｃ：最近１か月の売上原価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指定業種に係る売上原価 </w:t>
            </w:r>
            <w:r>
              <w:rPr>
                <w:rFonts w:ascii="ＭＳ ゴシック" w:eastAsia="ＭＳ ゴシック" w:hAnsi="ＭＳ ゴシック" w:hint="eastAsia"/>
                <w:color w:val="000000"/>
                <w:kern w:val="0"/>
                <w:u w:val="single" w:color="000000"/>
              </w:rPr>
              <w:t xml:space="preserve">　　　　　　　円</w:t>
            </w:r>
          </w:p>
          <w:p w14:paraId="5F0F162E" w14:textId="77777777" w:rsidR="006032B7" w:rsidRDefault="006032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　　　年　　　月）　　　　　　　　　　　　 </w:t>
            </w:r>
            <w:r>
              <w:rPr>
                <w:rFonts w:ascii="ＭＳ ゴシック" w:eastAsia="ＭＳ ゴシック" w:hAnsi="ＭＳ ゴシック" w:hint="eastAsia"/>
                <w:color w:val="000000"/>
                <w:kern w:val="0"/>
                <w:u w:val="single"/>
              </w:rPr>
              <w:t>全体にかかる売上原価　　　　　　　　　　 円</w:t>
            </w:r>
          </w:p>
          <w:p w14:paraId="60D2DD38" w14:textId="77777777" w:rsidR="006032B7" w:rsidRDefault="006032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Ｓ：Ｃの売上原価に対応する原油等の仕入額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指定業種に係る仕入額</w:t>
            </w:r>
            <w:r>
              <w:rPr>
                <w:rFonts w:ascii="ＭＳ ゴシック" w:eastAsia="ＭＳ ゴシック" w:hAnsi="ＭＳ ゴシック" w:hint="eastAsia"/>
                <w:color w:val="000000"/>
                <w:kern w:val="0"/>
                <w:u w:val="single" w:color="000000"/>
              </w:rPr>
              <w:t xml:space="preserve">　　　　  　 　　 円</w:t>
            </w:r>
          </w:p>
          <w:p w14:paraId="147D8683" w14:textId="77777777" w:rsidR="006032B7" w:rsidRDefault="006032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全体に係る仕入額　　　　　　　　　　　　 円</w:t>
            </w:r>
          </w:p>
          <w:p w14:paraId="2E9E08E9" w14:textId="77777777" w:rsidR="006032B7" w:rsidRDefault="006032B7" w:rsidP="006032B7">
            <w:pPr>
              <w:pStyle w:val="af0"/>
              <w:numPr>
                <w:ilvl w:val="0"/>
                <w:numId w:val="50"/>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製品等価格への転嫁の状況（注３）</w:t>
            </w:r>
          </w:p>
          <w:p w14:paraId="7FC8AAC2" w14:textId="77777777" w:rsidR="006032B7" w:rsidRDefault="006032B7">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指定業種に係る転嫁の状況　Ｐ＝　  　　　</w:t>
            </w:r>
          </w:p>
          <w:p w14:paraId="504BC5B1" w14:textId="77777777" w:rsidR="006032B7" w:rsidRDefault="006032B7">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ｂ  　＝Ｐ   　　　　　　        </w:t>
            </w:r>
            <w:r>
              <w:rPr>
                <w:rFonts w:ascii="ＭＳ ゴシック" w:eastAsia="ＭＳ ゴシック" w:hAnsi="ＭＳ ゴシック" w:hint="eastAsia"/>
                <w:color w:val="000000"/>
                <w:kern w:val="0"/>
                <w:u w:val="single"/>
              </w:rPr>
              <w:t xml:space="preserve">全体に係る転嫁の状況　Ｐ＝ 　　　　　 　</w:t>
            </w:r>
          </w:p>
          <w:p w14:paraId="05EC02D4" w14:textId="77777777" w:rsidR="006032B7" w:rsidRDefault="006032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Ａ：最近３か月間の原油等の仕入額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指定業種に係る仕入額           </w:t>
            </w:r>
            <w:r>
              <w:rPr>
                <w:rFonts w:ascii="ＭＳ ゴシック" w:eastAsia="ＭＳ ゴシック" w:hAnsi="ＭＳ ゴシック" w:hint="eastAsia"/>
                <w:color w:val="000000"/>
                <w:kern w:val="0"/>
                <w:u w:val="single" w:color="000000"/>
              </w:rPr>
              <w:t>円</w:t>
            </w:r>
          </w:p>
          <w:p w14:paraId="4A35253B" w14:textId="77777777" w:rsidR="006032B7" w:rsidRDefault="006032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全体に係る仕入額　　　  　　　　　　　円</w:t>
            </w:r>
          </w:p>
          <w:p w14:paraId="73E21455" w14:textId="77777777" w:rsidR="006032B7" w:rsidRDefault="006032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ａ：Ａの期間に対応する前年３か月間の原油等の仕入額　</w:t>
            </w:r>
            <w:r>
              <w:rPr>
                <w:rFonts w:ascii="ＭＳ ゴシック" w:eastAsia="ＭＳ ゴシック" w:hAnsi="ＭＳ ゴシック" w:hint="eastAsia"/>
                <w:color w:val="000000"/>
                <w:spacing w:val="16"/>
                <w:kern w:val="0"/>
                <w:u w:val="single"/>
              </w:rPr>
              <w:t xml:space="preserve">指定業種に係る仕入額　   </w:t>
            </w:r>
            <w:r>
              <w:rPr>
                <w:rFonts w:ascii="ＭＳ ゴシック" w:eastAsia="ＭＳ ゴシック" w:hAnsi="ＭＳ ゴシック" w:hint="eastAsia"/>
                <w:color w:val="000000"/>
                <w:kern w:val="0"/>
                <w:u w:val="single"/>
              </w:rPr>
              <w:t xml:space="preserve">  　  　 円</w:t>
            </w:r>
          </w:p>
          <w:p w14:paraId="43330128" w14:textId="77777777" w:rsidR="006032B7" w:rsidRDefault="006032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全体に係る仕入額　　　　  　　　　  　円</w:t>
            </w:r>
          </w:p>
          <w:p w14:paraId="16C0342D" w14:textId="77777777" w:rsidR="006032B7" w:rsidRDefault="006032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Ｂ：最近３か月間の売上高</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指定業種に係る売上高　　　    　　　  円</w:t>
            </w:r>
          </w:p>
          <w:p w14:paraId="669E5140" w14:textId="77777777" w:rsidR="006032B7" w:rsidRDefault="006032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全体に係る売上高　　　　　　　　  　　円</w:t>
            </w:r>
          </w:p>
          <w:p w14:paraId="629FF936" w14:textId="77777777" w:rsidR="006032B7" w:rsidRDefault="006032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ｂ：Ｂの期間に対応する前年３か月間の売上高</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指定業種に係る売上高</w:t>
            </w:r>
            <w:r>
              <w:rPr>
                <w:rFonts w:ascii="ＭＳ ゴシック" w:eastAsia="ＭＳ ゴシック" w:hAnsi="ＭＳ ゴシック" w:hint="eastAsia"/>
                <w:color w:val="000000"/>
                <w:kern w:val="0"/>
                <w:u w:val="single" w:color="000000"/>
              </w:rPr>
              <w:t xml:space="preserve">               円</w:t>
            </w:r>
          </w:p>
          <w:p w14:paraId="2E287B36" w14:textId="77777777" w:rsidR="006032B7" w:rsidRDefault="006032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全体に係る売上高　　　　　　　　　  　円</w:t>
            </w:r>
          </w:p>
          <w:p w14:paraId="620BA45A" w14:textId="77777777" w:rsidR="006032B7" w:rsidRDefault="006032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73ACF373" w14:textId="77777777" w:rsidR="006032B7" w:rsidRDefault="006032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D046C0D" w14:textId="77777777" w:rsidR="006032B7" w:rsidRDefault="006032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DB21081" w14:textId="77777777" w:rsidR="006032B7" w:rsidRDefault="006032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tc>
      </w:tr>
    </w:tbl>
    <w:p w14:paraId="13876E5A" w14:textId="77777777" w:rsidR="006032B7" w:rsidRDefault="006032B7" w:rsidP="006032B7">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4DA11BFB" w14:textId="77777777" w:rsidR="006032B7" w:rsidRDefault="006032B7" w:rsidP="006032B7">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38BB493F" w14:textId="77777777" w:rsidR="006032B7" w:rsidRDefault="006032B7" w:rsidP="006032B7">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03F5C04B" w14:textId="77777777" w:rsidR="006032B7" w:rsidRDefault="006032B7" w:rsidP="006032B7">
      <w:pPr>
        <w:suppressAutoHyphens/>
        <w:spacing w:line="240" w:lineRule="exact"/>
        <w:ind w:left="18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（注３）Ｐ＞０となっていること。</w:t>
      </w:r>
    </w:p>
    <w:p w14:paraId="05DEBEE3" w14:textId="77777777" w:rsidR="006032B7" w:rsidRDefault="006032B7" w:rsidP="006032B7">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D4DC270" w14:textId="77777777" w:rsidR="006032B7" w:rsidRDefault="006032B7" w:rsidP="006032B7">
      <w:pPr>
        <w:pStyle w:val="af0"/>
        <w:numPr>
          <w:ilvl w:val="0"/>
          <w:numId w:val="51"/>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3B291077" w14:textId="77777777" w:rsidR="006032B7" w:rsidRDefault="006032B7" w:rsidP="006032B7">
      <w:pPr>
        <w:pStyle w:val="af0"/>
        <w:numPr>
          <w:ilvl w:val="0"/>
          <w:numId w:val="51"/>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認定を受けた日から３０日以内に信用保証協会に対して、保証の申込みを行うことが必要です。</w:t>
      </w:r>
    </w:p>
    <w:p w14:paraId="31696D8A" w14:textId="77777777" w:rsidR="006032B7" w:rsidRDefault="006032B7" w:rsidP="006032B7">
      <w:pPr>
        <w:suppressAutoHyphens/>
        <w:spacing w:line="240" w:lineRule="exact"/>
        <w:jc w:val="left"/>
        <w:textAlignment w:val="baseline"/>
        <w:rPr>
          <w:rFonts w:ascii="ＭＳ ゴシック" w:eastAsia="ＭＳ ゴシック" w:hAnsi="ＭＳ ゴシック"/>
          <w:color w:val="000000"/>
          <w:spacing w:val="16"/>
          <w:kern w:val="0"/>
        </w:rPr>
      </w:pPr>
    </w:p>
    <w:p w14:paraId="349C0579" w14:textId="77777777" w:rsidR="006032B7" w:rsidRDefault="006032B7" w:rsidP="006032B7">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第　　号　　　　　　　　年　　月　　日</w:t>
      </w:r>
    </w:p>
    <w:p w14:paraId="608AD197" w14:textId="77777777" w:rsidR="006032B7" w:rsidRDefault="006032B7" w:rsidP="006032B7">
      <w:pPr>
        <w:suppressAutoHyphens/>
        <w:kinsoku w:val="0"/>
        <w:autoSpaceDE w:val="0"/>
        <w:autoSpaceDN w:val="0"/>
        <w:spacing w:line="400" w:lineRule="exact"/>
        <w:ind w:right="98" w:firstLineChars="300" w:firstLine="630"/>
        <w:rPr>
          <w:rFonts w:ascii="ＭＳ ゴシック" w:eastAsia="ＭＳ ゴシック" w:hAnsi="ＭＳ ゴシック"/>
        </w:rPr>
      </w:pPr>
      <w:r>
        <w:rPr>
          <w:rFonts w:ascii="ＭＳ ゴシック" w:eastAsia="ＭＳ ゴシック" w:hAnsi="ＭＳ ゴシック" w:cs="ＭＳ ゴシック" w:hint="eastAsia"/>
        </w:rPr>
        <w:t>申請のとおり、相違ないことを認定します。</w:t>
      </w:r>
    </w:p>
    <w:p w14:paraId="48977781" w14:textId="77777777" w:rsidR="006032B7" w:rsidRDefault="006032B7" w:rsidP="006032B7">
      <w:pPr>
        <w:suppressAutoHyphens/>
        <w:kinsoku w:val="0"/>
        <w:autoSpaceDE w:val="0"/>
        <w:autoSpaceDN w:val="0"/>
        <w:spacing w:line="400" w:lineRule="exact"/>
        <w:ind w:right="98"/>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Pr>
          <w:rFonts w:ascii="ＭＳ ゴシック" w:eastAsia="ＭＳ ゴシック" w:hAnsi="ＭＳ ゴシック" w:hint="eastAsia"/>
          <w:color w:val="000000"/>
          <w:spacing w:val="16"/>
          <w:kern w:val="0"/>
        </w:rPr>
        <w:t>信用保証協会への申込期間</w:t>
      </w:r>
      <w:r>
        <w:rPr>
          <w:rFonts w:ascii="ＭＳ ゴシック" w:eastAsia="ＭＳ ゴシック" w:hAnsi="ＭＳ ゴシック" w:cs="ＭＳ ゴシック" w:hint="eastAsia"/>
        </w:rPr>
        <w:t xml:space="preserve">：認定日から起算して３０日間 </w:t>
      </w:r>
    </w:p>
    <w:p w14:paraId="75D06E0C" w14:textId="77777777" w:rsidR="006032B7" w:rsidRDefault="006032B7" w:rsidP="006032B7">
      <w:pPr>
        <w:ind w:firstLineChars="1700" w:firstLine="3570"/>
        <w:rPr>
          <w:rFonts w:ascii="ＭＳ ゴシック" w:eastAsia="ＭＳ ゴシック" w:hAnsi="ＭＳ ゴシック" w:cs="ＭＳ ゴシック"/>
        </w:rPr>
      </w:pPr>
    </w:p>
    <w:p w14:paraId="581AA88F" w14:textId="77777777" w:rsidR="006032B7" w:rsidRDefault="006032B7" w:rsidP="006032B7">
      <w:pPr>
        <w:ind w:rightChars="-270" w:right="-567" w:firstLineChars="2300" w:firstLine="483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認定者名　蟹江町長　</w:t>
      </w:r>
    </w:p>
    <w:p w14:paraId="5F4898DC" w14:textId="77777777" w:rsidR="008020C0" w:rsidRPr="005F1233"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bookmarkStart w:id="0" w:name="_GoBack"/>
      <w:bookmarkEnd w:id="0"/>
    </w:p>
    <w:sectPr w:rsidR="00CA14EB" w:rsidRPr="0070772F" w:rsidSect="00FE3D66">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006D60" w:rsidRDefault="00006D60">
      <w:r>
        <w:separator/>
      </w:r>
    </w:p>
  </w:endnote>
  <w:endnote w:type="continuationSeparator" w:id="0">
    <w:p w14:paraId="0A6E9193" w14:textId="77777777" w:rsidR="00006D60" w:rsidRDefault="00006D60">
      <w:r>
        <w:continuationSeparator/>
      </w:r>
    </w:p>
  </w:endnote>
  <w:endnote w:type="continuationNotice" w:id="1">
    <w:p w14:paraId="1D3F8BB1" w14:textId="77777777" w:rsidR="00006D60" w:rsidRDefault="0000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174F2C35" w:rsidR="00006D60" w:rsidRDefault="00006D60" w:rsidP="002A1E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006D60" w:rsidRDefault="00006D60">
      <w:r>
        <w:separator/>
      </w:r>
    </w:p>
  </w:footnote>
  <w:footnote w:type="continuationSeparator" w:id="0">
    <w:p w14:paraId="16AE826B" w14:textId="77777777" w:rsidR="00006D60" w:rsidRDefault="00006D60">
      <w:r>
        <w:continuationSeparator/>
      </w:r>
    </w:p>
  </w:footnote>
  <w:footnote w:type="continuationNotice" w:id="1">
    <w:p w14:paraId="5FBD7478" w14:textId="77777777" w:rsidR="00006D60" w:rsidRDefault="00006D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6D60"/>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D9E"/>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83D"/>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33"/>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19"/>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08EF"/>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82E"/>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1EF6"/>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2F7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A81"/>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4CB0"/>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589"/>
    <w:rsid w:val="00562712"/>
    <w:rsid w:val="005630F4"/>
    <w:rsid w:val="0056342A"/>
    <w:rsid w:val="00563532"/>
    <w:rsid w:val="0056437B"/>
    <w:rsid w:val="00564853"/>
    <w:rsid w:val="005649FD"/>
    <w:rsid w:val="00566BB2"/>
    <w:rsid w:val="00566CE8"/>
    <w:rsid w:val="00570802"/>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24"/>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233"/>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2B7"/>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989"/>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1DB"/>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B79F3"/>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5B"/>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0CF"/>
    <w:rsid w:val="008073C8"/>
    <w:rsid w:val="00810470"/>
    <w:rsid w:val="00811FF9"/>
    <w:rsid w:val="008121F6"/>
    <w:rsid w:val="008126FD"/>
    <w:rsid w:val="008129B5"/>
    <w:rsid w:val="00812C11"/>
    <w:rsid w:val="00812EBD"/>
    <w:rsid w:val="008137D6"/>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C1"/>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68C2"/>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2C0"/>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A8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F52"/>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B5"/>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8F6"/>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E04"/>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C03"/>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A1B"/>
    <w:rsid w:val="00C1105F"/>
    <w:rsid w:val="00C113D5"/>
    <w:rsid w:val="00C11E38"/>
    <w:rsid w:val="00C12148"/>
    <w:rsid w:val="00C124C4"/>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02B"/>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DC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87F"/>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78B"/>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4C5F"/>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6C8B"/>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3D66"/>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477646370">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purl.org/dc/elements/1.1/"/>
    <ds:schemaRef ds:uri="http://schemas.microsoft.com/office/2006/documentManagement/types"/>
    <ds:schemaRef ds:uri="http://purl.org/dc/terms/"/>
    <ds:schemaRef ds:uri="http://schemas.openxmlformats.org/package/2006/metadata/core-properties"/>
    <ds:schemaRef ds:uri="9547f46b-086e-40f6-b7e9-9ad4866360cd"/>
    <ds:schemaRef ds:uri="http://purl.org/dc/dcmitype/"/>
    <ds:schemaRef ds:uri="http://schemas.microsoft.com/office/infopath/2007/PartnerControls"/>
    <ds:schemaRef ds:uri="3b5a34e4-c925-442a-8678-f4e3309d8ee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7AF1D4C-9770-49BF-BB72-EB899979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1102</Words>
  <Characters>1049</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45</cp:revision>
  <cp:lastPrinted>2024-11-12T05:40:00Z</cp:lastPrinted>
  <dcterms:created xsi:type="dcterms:W3CDTF">2024-09-30T11:54:00Z</dcterms:created>
  <dcterms:modified xsi:type="dcterms:W3CDTF">2024-12-03T08:29:00Z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